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898DB" w14:textId="45F5F199" w:rsidR="00FF3E77" w:rsidRDefault="00D547FC" w:rsidP="00FF3E77">
      <w:pPr>
        <w:ind w:leftChars="0" w:left="0" w:firstLineChars="0" w:firstLine="0"/>
        <w:rPr>
          <w:sz w:val="20"/>
          <w:szCs w:val="20"/>
        </w:rPr>
      </w:pPr>
      <w:r>
        <w:rPr>
          <w:noProof/>
        </w:rPr>
        <w:drawing>
          <wp:inline distT="0" distB="0" distL="0" distR="0" wp14:anchorId="215A2117" wp14:editId="45DB83D1">
            <wp:extent cx="1187562" cy="1203875"/>
            <wp:effectExtent l="0" t="0" r="0" b="0"/>
            <wp:docPr id="11" name="image5.jpg" descr="bayrak, simge, sembol, yazı tipi, logo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5.jpg" descr="bayrak, simge, sembol, yazı tipi, logo içeren bir resim&#10;&#10;Yapay zeka tarafından oluşturulmuş içerik yanlış olabilir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7562" cy="120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  <w:sz w:val="22"/>
          <w:szCs w:val="22"/>
        </w:rPr>
        <w:t xml:space="preserve">                                                 </w:t>
      </w: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09B29860" wp14:editId="238C486F">
            <wp:extent cx="829310" cy="1097280"/>
            <wp:effectExtent l="0" t="0" r="8890" b="7620"/>
            <wp:docPr id="9" name="image4.png" descr="metin, ekran görüntüsü, yazı tipi, tasarım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4.png" descr="metin, ekran görüntüsü, yazı tipi, tasarım içeren bir resim&#10;&#10;Yapay zeka tarafından oluşturulmuş içerik yanlış olabilir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1097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           </w:t>
      </w:r>
      <w:r>
        <w:rPr>
          <w:noProof/>
        </w:rPr>
        <w:t xml:space="preserve">                          </w:t>
      </w:r>
      <w:r>
        <w:rPr>
          <w:noProof/>
        </w:rPr>
        <w:drawing>
          <wp:inline distT="0" distB="0" distL="0" distR="0" wp14:anchorId="63E032CF" wp14:editId="2B0A0FA2">
            <wp:extent cx="939050" cy="929640"/>
            <wp:effectExtent l="0" t="0" r="0" b="3810"/>
            <wp:docPr id="1406607977" name="Resim 1" descr="amblem, logo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607977" name="Resim 1" descr="amblem, logo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957" cy="934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CEF3D" w14:textId="77777777" w:rsidR="00D54971" w:rsidRPr="006E5353" w:rsidRDefault="002324DC">
      <w:pPr>
        <w:ind w:left="2" w:hanging="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Erasmus + project </w:t>
      </w:r>
      <w:r w:rsidR="006E5353" w:rsidRPr="006E5353">
        <w:rPr>
          <w:b/>
          <w:sz w:val="36"/>
          <w:szCs w:val="36"/>
        </w:rPr>
        <w:t>“A school for everyone”</w:t>
      </w:r>
    </w:p>
    <w:p w14:paraId="3BE2BD5E" w14:textId="77777777" w:rsidR="00D54971" w:rsidRPr="002324DC" w:rsidRDefault="00D54971">
      <w:pPr>
        <w:ind w:left="0" w:hanging="2"/>
        <w:rPr>
          <w:b/>
          <w:sz w:val="20"/>
          <w:szCs w:val="20"/>
        </w:rPr>
      </w:pPr>
    </w:p>
    <w:tbl>
      <w:tblPr>
        <w:tblStyle w:val="a"/>
        <w:tblW w:w="10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5"/>
        <w:gridCol w:w="60"/>
        <w:gridCol w:w="8020"/>
      </w:tblGrid>
      <w:tr w:rsidR="002324DC" w:rsidRPr="002324DC" w14:paraId="62274685" w14:textId="77777777" w:rsidTr="009503C9">
        <w:trPr>
          <w:trHeight w:val="345"/>
        </w:trPr>
        <w:tc>
          <w:tcPr>
            <w:tcW w:w="10615" w:type="dxa"/>
            <w:gridSpan w:val="3"/>
            <w:shd w:val="clear" w:color="auto" w:fill="BFBFBF"/>
          </w:tcPr>
          <w:p w14:paraId="0487A08F" w14:textId="77777777" w:rsidR="00D54971" w:rsidRPr="002324DC" w:rsidRDefault="009246ED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Writing Poems and Drawing Pictures On The  Subject Using The Acrostic Method</w:t>
            </w:r>
          </w:p>
        </w:tc>
      </w:tr>
      <w:tr w:rsidR="00D54971" w14:paraId="1DFB8506" w14:textId="77777777" w:rsidTr="009503C9">
        <w:trPr>
          <w:trHeight w:val="360"/>
        </w:trPr>
        <w:tc>
          <w:tcPr>
            <w:tcW w:w="10615" w:type="dxa"/>
            <w:gridSpan w:val="3"/>
            <w:shd w:val="clear" w:color="auto" w:fill="8EAADB"/>
          </w:tcPr>
          <w:p w14:paraId="17C93B7A" w14:textId="77777777" w:rsidR="00D54971" w:rsidRDefault="007C652E">
            <w:pPr>
              <w:pStyle w:val="Balk3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SECTION A – IDENTIFICATION</w:t>
            </w:r>
          </w:p>
        </w:tc>
      </w:tr>
      <w:tr w:rsidR="00D54971" w14:paraId="31F5068B" w14:textId="77777777" w:rsidTr="009503C9">
        <w:trPr>
          <w:trHeight w:val="345"/>
        </w:trPr>
        <w:tc>
          <w:tcPr>
            <w:tcW w:w="2595" w:type="dxa"/>
            <w:gridSpan w:val="2"/>
            <w:shd w:val="clear" w:color="auto" w:fill="E6E6E6"/>
          </w:tcPr>
          <w:p w14:paraId="552AF884" w14:textId="77777777" w:rsidR="00D54971" w:rsidRDefault="007C652E">
            <w:pPr>
              <w:ind w:left="0" w:hanging="2"/>
            </w:pPr>
            <w:r>
              <w:t>Name of the organization/Institution</w:t>
            </w:r>
          </w:p>
          <w:p w14:paraId="6C8CC8C7" w14:textId="77777777" w:rsidR="00D54971" w:rsidRDefault="007C652E">
            <w:pPr>
              <w:ind w:left="0" w:hanging="2"/>
            </w:pPr>
            <w:r>
              <w:t>implementing practice</w:t>
            </w:r>
          </w:p>
        </w:tc>
        <w:tc>
          <w:tcPr>
            <w:tcW w:w="8020" w:type="dxa"/>
          </w:tcPr>
          <w:p w14:paraId="6FFF588D" w14:textId="77777777" w:rsidR="00D54971" w:rsidRDefault="009243DE">
            <w:pPr>
              <w:ind w:left="0" w:hanging="2"/>
            </w:pPr>
            <w:r>
              <w:t>1.Hava İkmal Bakım Merkezi</w:t>
            </w:r>
            <w:r w:rsidR="001205CB">
              <w:t xml:space="preserve"> Primary S</w:t>
            </w:r>
            <w:r w:rsidR="002324DC">
              <w:t>chool</w:t>
            </w:r>
          </w:p>
        </w:tc>
      </w:tr>
      <w:tr w:rsidR="00D54971" w14:paraId="0BD25987" w14:textId="77777777" w:rsidTr="009503C9">
        <w:trPr>
          <w:trHeight w:val="360"/>
        </w:trPr>
        <w:tc>
          <w:tcPr>
            <w:tcW w:w="2595" w:type="dxa"/>
            <w:gridSpan w:val="2"/>
            <w:shd w:val="clear" w:color="auto" w:fill="E6E6E6"/>
          </w:tcPr>
          <w:p w14:paraId="2008DCF0" w14:textId="77777777" w:rsidR="00D54971" w:rsidRDefault="007C652E">
            <w:pPr>
              <w:ind w:left="0" w:hanging="2"/>
            </w:pPr>
            <w:r>
              <w:t>Place of implementation</w:t>
            </w:r>
          </w:p>
        </w:tc>
        <w:tc>
          <w:tcPr>
            <w:tcW w:w="8020" w:type="dxa"/>
          </w:tcPr>
          <w:p w14:paraId="0F109FE2" w14:textId="77777777" w:rsidR="00D54971" w:rsidRDefault="002324DC">
            <w:pPr>
              <w:ind w:left="0" w:hanging="2"/>
              <w:rPr>
                <w:color w:val="FF0000"/>
              </w:rPr>
            </w:pPr>
            <w:r w:rsidRPr="002324DC">
              <w:t>Suitable for both mainstream and inclusive classrooms.</w:t>
            </w:r>
          </w:p>
        </w:tc>
      </w:tr>
      <w:tr w:rsidR="00D54971" w14:paraId="52FD85DC" w14:textId="77777777" w:rsidTr="009503C9">
        <w:trPr>
          <w:trHeight w:val="360"/>
        </w:trPr>
        <w:tc>
          <w:tcPr>
            <w:tcW w:w="10615" w:type="dxa"/>
            <w:gridSpan w:val="3"/>
            <w:shd w:val="clear" w:color="auto" w:fill="8EAADB"/>
          </w:tcPr>
          <w:p w14:paraId="1FC13AE7" w14:textId="77777777" w:rsidR="00D54971" w:rsidRDefault="007C652E">
            <w:pPr>
              <w:ind w:left="0" w:hanging="2"/>
            </w:pPr>
            <w:r>
              <w:rPr>
                <w:b/>
              </w:rPr>
              <w:t>SECTION B – DESCRIPTION</w:t>
            </w:r>
          </w:p>
        </w:tc>
      </w:tr>
      <w:tr w:rsidR="00D54971" w14:paraId="545314E4" w14:textId="77777777" w:rsidTr="009503C9">
        <w:trPr>
          <w:trHeight w:val="345"/>
        </w:trPr>
        <w:tc>
          <w:tcPr>
            <w:tcW w:w="2595" w:type="dxa"/>
            <w:gridSpan w:val="2"/>
            <w:shd w:val="clear" w:color="auto" w:fill="E6E6E6"/>
          </w:tcPr>
          <w:p w14:paraId="63052FDF" w14:textId="77777777" w:rsidR="00D54971" w:rsidRDefault="007C652E">
            <w:pPr>
              <w:ind w:left="0" w:hanging="2"/>
            </w:pPr>
            <w:r>
              <w:t>Target group / Beneficiaries</w:t>
            </w:r>
          </w:p>
          <w:p w14:paraId="590A6DE1" w14:textId="77777777" w:rsidR="009503C9" w:rsidRDefault="009503C9">
            <w:pPr>
              <w:ind w:left="0" w:hanging="2"/>
            </w:pPr>
          </w:p>
        </w:tc>
        <w:tc>
          <w:tcPr>
            <w:tcW w:w="8020" w:type="dxa"/>
          </w:tcPr>
          <w:p w14:paraId="002631D9" w14:textId="77777777" w:rsidR="00D54971" w:rsidRDefault="009243DE">
            <w:pPr>
              <w:ind w:left="0" w:hanging="2"/>
            </w:pPr>
            <w:r>
              <w:t xml:space="preserve">Students aged 9–10 (Grades 4 </w:t>
            </w:r>
            <w:r w:rsidR="002324DC" w:rsidRPr="002324DC">
              <w:t>), including students with diverse learning needs and language backgrounds.</w:t>
            </w:r>
          </w:p>
        </w:tc>
      </w:tr>
      <w:tr w:rsidR="00D54971" w14:paraId="073D96B7" w14:textId="77777777" w:rsidTr="009503C9">
        <w:trPr>
          <w:trHeight w:val="165"/>
        </w:trPr>
        <w:tc>
          <w:tcPr>
            <w:tcW w:w="2595" w:type="dxa"/>
            <w:gridSpan w:val="2"/>
            <w:shd w:val="clear" w:color="auto" w:fill="E6E6E6"/>
          </w:tcPr>
          <w:p w14:paraId="12555E7A" w14:textId="77777777" w:rsidR="00D54971" w:rsidRDefault="007C652E">
            <w:pPr>
              <w:ind w:left="0" w:hanging="2"/>
            </w:pPr>
            <w:r>
              <w:t>The main objectives</w:t>
            </w:r>
          </w:p>
          <w:p w14:paraId="7016228B" w14:textId="77777777" w:rsidR="009503C9" w:rsidRDefault="009503C9">
            <w:pPr>
              <w:ind w:left="0" w:hanging="2"/>
            </w:pPr>
          </w:p>
        </w:tc>
        <w:tc>
          <w:tcPr>
            <w:tcW w:w="8020" w:type="dxa"/>
          </w:tcPr>
          <w:p w14:paraId="1C381F7E" w14:textId="77777777" w:rsidR="002324DC" w:rsidRDefault="002324DC" w:rsidP="002324DC">
            <w:pPr>
              <w:ind w:left="0" w:hanging="2"/>
            </w:pPr>
            <w:r>
              <w:t>To develop students’ reading comprehension and written expression</w:t>
            </w:r>
          </w:p>
          <w:p w14:paraId="301CD4F4" w14:textId="77777777" w:rsidR="002324DC" w:rsidRDefault="002324DC" w:rsidP="002324DC">
            <w:pPr>
              <w:ind w:left="0" w:hanging="2"/>
            </w:pPr>
            <w:r>
              <w:t>To encourage personal interpretation and emotional connection to literary texts</w:t>
            </w:r>
          </w:p>
          <w:p w14:paraId="5D22669C" w14:textId="77777777" w:rsidR="002324DC" w:rsidRDefault="002324DC" w:rsidP="002324DC">
            <w:pPr>
              <w:ind w:left="0" w:hanging="2"/>
            </w:pPr>
            <w:r>
              <w:t>To foster inclusive participation through structured thinking</w:t>
            </w:r>
          </w:p>
          <w:p w14:paraId="0BC763F0" w14:textId="77777777" w:rsidR="00D54971" w:rsidRDefault="002324DC" w:rsidP="009243DE">
            <w:pPr>
              <w:ind w:left="0" w:hanging="2"/>
            </w:pPr>
            <w:r>
              <w:t xml:space="preserve">To </w:t>
            </w:r>
            <w:r w:rsidR="009243DE">
              <w:t>revealstudents creativityand perspectivecs.</w:t>
            </w:r>
          </w:p>
          <w:p w14:paraId="7B51ABED" w14:textId="77777777" w:rsidR="0064482C" w:rsidRDefault="0064482C" w:rsidP="009243DE">
            <w:pPr>
              <w:ind w:left="0" w:hanging="2"/>
            </w:pPr>
            <w:r>
              <w:t>To express the feelings and thoughts of Afgan and low academic level students through poetry.</w:t>
            </w:r>
          </w:p>
        </w:tc>
      </w:tr>
      <w:tr w:rsidR="00D54971" w14:paraId="483995C6" w14:textId="77777777" w:rsidTr="009503C9">
        <w:trPr>
          <w:trHeight w:val="165"/>
        </w:trPr>
        <w:tc>
          <w:tcPr>
            <w:tcW w:w="2595" w:type="dxa"/>
            <w:gridSpan w:val="2"/>
            <w:shd w:val="clear" w:color="auto" w:fill="E6E6E6"/>
          </w:tcPr>
          <w:p w14:paraId="60CBA872" w14:textId="77777777" w:rsidR="00D54971" w:rsidRDefault="007C652E">
            <w:pPr>
              <w:ind w:left="0" w:hanging="2"/>
            </w:pPr>
            <w:r>
              <w:t>Experts/staff</w:t>
            </w:r>
          </w:p>
          <w:p w14:paraId="0009FF93" w14:textId="77777777" w:rsidR="009503C9" w:rsidRDefault="009503C9">
            <w:pPr>
              <w:ind w:left="0" w:hanging="2"/>
            </w:pPr>
          </w:p>
        </w:tc>
        <w:tc>
          <w:tcPr>
            <w:tcW w:w="8020" w:type="dxa"/>
          </w:tcPr>
          <w:p w14:paraId="1A9E5BEF" w14:textId="77777777" w:rsidR="00D54971" w:rsidRDefault="00105217" w:rsidP="002324DC">
            <w:pPr>
              <w:ind w:left="0" w:hanging="2"/>
            </w:pPr>
            <w:r>
              <w:t>Clasroom teacher</w:t>
            </w:r>
          </w:p>
        </w:tc>
      </w:tr>
      <w:tr w:rsidR="00D54971" w14:paraId="6FAFB669" w14:textId="77777777" w:rsidTr="009503C9">
        <w:trPr>
          <w:trHeight w:val="255"/>
        </w:trPr>
        <w:tc>
          <w:tcPr>
            <w:tcW w:w="2595" w:type="dxa"/>
            <w:gridSpan w:val="2"/>
            <w:shd w:val="clear" w:color="auto" w:fill="E6E6E6"/>
          </w:tcPr>
          <w:p w14:paraId="6433AC08" w14:textId="77777777" w:rsidR="00D54971" w:rsidRDefault="007C652E">
            <w:pPr>
              <w:ind w:left="0" w:hanging="2"/>
              <w:rPr>
                <w:i/>
              </w:rPr>
            </w:pPr>
            <w:r>
              <w:t xml:space="preserve">The description of the practice </w:t>
            </w:r>
            <w:r>
              <w:rPr>
                <w:i/>
              </w:rPr>
              <w:t>(Up to 10 sentences)</w:t>
            </w:r>
          </w:p>
          <w:p w14:paraId="2D5B9423" w14:textId="77777777" w:rsidR="009503C9" w:rsidRPr="009503C9" w:rsidRDefault="009503C9">
            <w:pPr>
              <w:ind w:left="0" w:hanging="2"/>
            </w:pPr>
          </w:p>
        </w:tc>
        <w:tc>
          <w:tcPr>
            <w:tcW w:w="8020" w:type="dxa"/>
          </w:tcPr>
          <w:p w14:paraId="2D4EC567" w14:textId="77777777" w:rsidR="002324DC" w:rsidRDefault="002324DC" w:rsidP="002324DC">
            <w:pPr>
              <w:ind w:left="0" w:hanging="2"/>
            </w:pPr>
            <w:r>
              <w:t xml:space="preserve">In this lesson, </w:t>
            </w:r>
            <w:r w:rsidR="00105217">
              <w:t>by readingthe poem”My Teacher”</w:t>
            </w:r>
            <w:r>
              <w:t>:</w:t>
            </w:r>
            <w:r w:rsidR="00A37AB1">
              <w:t xml:space="preserve"> </w:t>
            </w:r>
          </w:p>
          <w:p w14:paraId="41F7CD38" w14:textId="77777777" w:rsidR="002324DC" w:rsidRDefault="002324DC" w:rsidP="002324DC">
            <w:pPr>
              <w:pStyle w:val="ListeParagraf"/>
              <w:numPr>
                <w:ilvl w:val="0"/>
                <w:numId w:val="1"/>
              </w:numPr>
              <w:ind w:leftChars="0" w:firstLineChars="0"/>
            </w:pPr>
            <w:r>
              <w:t xml:space="preserve">What </w:t>
            </w:r>
            <w:r w:rsidR="00105217">
              <w:t>kind of teacher do you want to be?</w:t>
            </w:r>
          </w:p>
          <w:p w14:paraId="5A88BE26" w14:textId="77777777" w:rsidR="002324DC" w:rsidRDefault="00105217" w:rsidP="002324DC">
            <w:pPr>
              <w:pStyle w:val="ListeParagraf"/>
              <w:numPr>
                <w:ilvl w:val="0"/>
                <w:numId w:val="1"/>
              </w:numPr>
              <w:ind w:leftChars="0" w:firstLineChars="0"/>
            </w:pPr>
            <w:r>
              <w:t>What department should l study to become a teacher</w:t>
            </w:r>
            <w:r w:rsidR="002324DC">
              <w:t>?</w:t>
            </w:r>
          </w:p>
          <w:p w14:paraId="4AF3ABB8" w14:textId="77777777" w:rsidR="002324DC" w:rsidRDefault="00A37AB1" w:rsidP="002324DC">
            <w:pPr>
              <w:pStyle w:val="ListeParagraf"/>
              <w:numPr>
                <w:ilvl w:val="0"/>
                <w:numId w:val="1"/>
              </w:numPr>
              <w:ind w:leftChars="0" w:firstLineChars="0"/>
            </w:pPr>
            <w:r>
              <w:t>Can you write an acrostic with the theme of „Teacher” as a group</w:t>
            </w:r>
          </w:p>
          <w:p w14:paraId="010F8B9D" w14:textId="77777777" w:rsidR="002324DC" w:rsidRDefault="00A37AB1" w:rsidP="002324DC">
            <w:pPr>
              <w:pStyle w:val="ListeParagraf"/>
              <w:numPr>
                <w:ilvl w:val="0"/>
                <w:numId w:val="1"/>
              </w:numPr>
              <w:ind w:leftChars="0" w:firstLineChars="0"/>
            </w:pPr>
            <w:r>
              <w:t>Can you draw a picture that describes the teacher</w:t>
            </w:r>
            <w:r w:rsidR="002324DC">
              <w:t>?</w:t>
            </w:r>
          </w:p>
          <w:p w14:paraId="4C6BAA60" w14:textId="77777777" w:rsidR="00D54971" w:rsidRDefault="00E00312" w:rsidP="002324DC">
            <w:pPr>
              <w:ind w:left="0" w:hanging="2"/>
            </w:pPr>
            <w:r>
              <w:t>Our students produce ideas by collaborating within the given time.</w:t>
            </w:r>
          </w:p>
          <w:p w14:paraId="59740263" w14:textId="77777777" w:rsidR="00E00312" w:rsidRDefault="00E00312" w:rsidP="002324DC">
            <w:pPr>
              <w:ind w:left="0" w:hanging="2"/>
            </w:pPr>
            <w:r>
              <w:t>Thus,they express their feelings and thoughts about the teaching profession through acrostics and pictures.</w:t>
            </w:r>
          </w:p>
          <w:p w14:paraId="528C6947" w14:textId="77777777" w:rsidR="00E00312" w:rsidRDefault="00E00312" w:rsidP="002324DC">
            <w:pPr>
              <w:ind w:left="0" w:hanging="2"/>
            </w:pPr>
            <w:r>
              <w:t>Activities are carried out with Afghan children of different cultures and integration</w:t>
            </w:r>
            <w:r w:rsidR="003A7498">
              <w:t xml:space="preserve"> students using the inclusive education method.</w:t>
            </w:r>
          </w:p>
        </w:tc>
      </w:tr>
      <w:tr w:rsidR="00D54971" w14:paraId="7918081C" w14:textId="77777777" w:rsidTr="009503C9">
        <w:trPr>
          <w:trHeight w:val="687"/>
        </w:trPr>
        <w:tc>
          <w:tcPr>
            <w:tcW w:w="2595" w:type="dxa"/>
            <w:gridSpan w:val="2"/>
            <w:shd w:val="clear" w:color="auto" w:fill="E6E6E6"/>
          </w:tcPr>
          <w:p w14:paraId="42F5D062" w14:textId="77777777" w:rsidR="00D54971" w:rsidRDefault="007C652E">
            <w:pPr>
              <w:ind w:left="0" w:hanging="2"/>
            </w:pPr>
            <w:r>
              <w:t>Methodology/Didactic tools</w:t>
            </w:r>
          </w:p>
          <w:p w14:paraId="6B480B5A" w14:textId="77777777" w:rsidR="009503C9" w:rsidRDefault="009503C9">
            <w:pPr>
              <w:ind w:left="0" w:hanging="2"/>
            </w:pPr>
          </w:p>
        </w:tc>
        <w:tc>
          <w:tcPr>
            <w:tcW w:w="8020" w:type="dxa"/>
          </w:tcPr>
          <w:p w14:paraId="45E86E09" w14:textId="77777777" w:rsidR="002324DC" w:rsidRDefault="002324DC" w:rsidP="002324DC">
            <w:pPr>
              <w:ind w:left="0" w:hanging="2"/>
            </w:pPr>
            <w:r>
              <w:t xml:space="preserve">Inclusive teaching strategy: </w:t>
            </w:r>
          </w:p>
          <w:p w14:paraId="00D2304E" w14:textId="77777777" w:rsidR="002324DC" w:rsidRDefault="002324DC" w:rsidP="002324DC">
            <w:pPr>
              <w:ind w:leftChars="0" w:left="0" w:firstLineChars="0" w:firstLine="0"/>
            </w:pPr>
            <w:r>
              <w:t>Peer collaboration and group reflection</w:t>
            </w:r>
          </w:p>
          <w:p w14:paraId="1A93DC6E" w14:textId="77777777" w:rsidR="003A7498" w:rsidRDefault="003A7498" w:rsidP="002324DC">
            <w:pPr>
              <w:ind w:leftChars="0" w:left="0" w:firstLineChars="0" w:firstLine="0"/>
            </w:pPr>
            <w:r>
              <w:t>Acrostic</w:t>
            </w:r>
          </w:p>
          <w:p w14:paraId="357C355D" w14:textId="77777777" w:rsidR="00D54971" w:rsidRDefault="003A7498" w:rsidP="002324DC">
            <w:pPr>
              <w:ind w:leftChars="0" w:left="0" w:firstLineChars="0" w:firstLine="0"/>
            </w:pPr>
            <w:r>
              <w:t>İnduction</w:t>
            </w:r>
          </w:p>
        </w:tc>
      </w:tr>
      <w:tr w:rsidR="00D54971" w14:paraId="64E57158" w14:textId="77777777" w:rsidTr="009503C9">
        <w:trPr>
          <w:trHeight w:val="345"/>
        </w:trPr>
        <w:tc>
          <w:tcPr>
            <w:tcW w:w="2595" w:type="dxa"/>
            <w:gridSpan w:val="2"/>
            <w:shd w:val="clear" w:color="auto" w:fill="E6E6E6"/>
          </w:tcPr>
          <w:p w14:paraId="29FC2218" w14:textId="77777777" w:rsidR="00D54971" w:rsidRDefault="007C652E">
            <w:pPr>
              <w:ind w:left="0" w:hanging="2"/>
            </w:pPr>
            <w:r>
              <w:t>Additional materials /Equipment needed</w:t>
            </w:r>
          </w:p>
          <w:p w14:paraId="48B4B960" w14:textId="77777777" w:rsidR="009503C9" w:rsidRDefault="009503C9">
            <w:pPr>
              <w:ind w:left="0" w:hanging="2"/>
            </w:pPr>
          </w:p>
        </w:tc>
        <w:tc>
          <w:tcPr>
            <w:tcW w:w="8020" w:type="dxa"/>
          </w:tcPr>
          <w:p w14:paraId="58387CBA" w14:textId="77777777" w:rsidR="002324DC" w:rsidRDefault="003A7498" w:rsidP="002324DC">
            <w:pPr>
              <w:ind w:left="0" w:hanging="2"/>
            </w:pPr>
            <w:r>
              <w:t>Textbook</w:t>
            </w:r>
          </w:p>
          <w:p w14:paraId="0A15D825" w14:textId="77777777" w:rsidR="002324DC" w:rsidRDefault="003A7498" w:rsidP="002324DC">
            <w:pPr>
              <w:ind w:leftChars="0" w:left="0" w:firstLineChars="0" w:firstLine="0"/>
            </w:pPr>
            <w:r>
              <w:t>Paper,pencils and paints</w:t>
            </w:r>
          </w:p>
          <w:p w14:paraId="0311BE7D" w14:textId="77777777" w:rsidR="002324DC" w:rsidRDefault="003A7498" w:rsidP="002324DC">
            <w:pPr>
              <w:ind w:leftChars="0" w:left="0" w:firstLineChars="0" w:firstLine="0"/>
            </w:pPr>
            <w:r>
              <w:t>Smart board</w:t>
            </w:r>
          </w:p>
          <w:p w14:paraId="5AC579FB" w14:textId="77777777" w:rsidR="00D54971" w:rsidRDefault="00D54971" w:rsidP="002324DC">
            <w:pPr>
              <w:ind w:leftChars="0" w:left="0" w:firstLineChars="0" w:firstLine="0"/>
            </w:pPr>
          </w:p>
        </w:tc>
      </w:tr>
      <w:tr w:rsidR="00D54971" w14:paraId="3E2AA21F" w14:textId="77777777" w:rsidTr="009503C9">
        <w:trPr>
          <w:trHeight w:val="345"/>
        </w:trPr>
        <w:tc>
          <w:tcPr>
            <w:tcW w:w="10615" w:type="dxa"/>
            <w:gridSpan w:val="3"/>
            <w:shd w:val="clear" w:color="auto" w:fill="8EAADB"/>
          </w:tcPr>
          <w:p w14:paraId="513A21AC" w14:textId="77777777" w:rsidR="00D54971" w:rsidRDefault="007C652E">
            <w:pPr>
              <w:ind w:left="0" w:hanging="2"/>
            </w:pPr>
            <w:r>
              <w:rPr>
                <w:b/>
              </w:rPr>
              <w:t>SECTION C – CONCLUCION</w:t>
            </w:r>
          </w:p>
        </w:tc>
      </w:tr>
      <w:tr w:rsidR="00D54971" w14:paraId="3A683333" w14:textId="77777777" w:rsidTr="009503C9">
        <w:trPr>
          <w:trHeight w:val="165"/>
        </w:trPr>
        <w:tc>
          <w:tcPr>
            <w:tcW w:w="2535" w:type="dxa"/>
            <w:shd w:val="clear" w:color="auto" w:fill="E6E6E6"/>
          </w:tcPr>
          <w:p w14:paraId="049A428D" w14:textId="77777777" w:rsidR="00D54971" w:rsidRDefault="007C652E">
            <w:pPr>
              <w:ind w:left="0" w:hanging="2"/>
            </w:pPr>
            <w:r>
              <w:t>Conclusion</w:t>
            </w:r>
            <w:r w:rsidR="009503C9">
              <w:t xml:space="preserve">/ </w:t>
            </w:r>
          </w:p>
        </w:tc>
        <w:tc>
          <w:tcPr>
            <w:tcW w:w="8080" w:type="dxa"/>
            <w:gridSpan w:val="2"/>
          </w:tcPr>
          <w:p w14:paraId="2CF7D30C" w14:textId="77777777" w:rsidR="00D54971" w:rsidRDefault="009246ED">
            <w:pPr>
              <w:ind w:left="0" w:hanging="2"/>
            </w:pPr>
            <w:r>
              <w:t>It is an inclusive method that enables cooperation and strengthens participation through grop work and the acrostic method.</w:t>
            </w:r>
          </w:p>
        </w:tc>
      </w:tr>
      <w:tr w:rsidR="00D54971" w14:paraId="6706DA15" w14:textId="77777777" w:rsidTr="009503C9">
        <w:trPr>
          <w:trHeight w:val="165"/>
        </w:trPr>
        <w:tc>
          <w:tcPr>
            <w:tcW w:w="2535" w:type="dxa"/>
            <w:shd w:val="clear" w:color="auto" w:fill="E6E6E6"/>
          </w:tcPr>
          <w:p w14:paraId="4A80FC13" w14:textId="77777777" w:rsidR="00D54971" w:rsidRDefault="007C652E">
            <w:pPr>
              <w:ind w:left="0" w:hanging="2"/>
            </w:pPr>
            <w:r>
              <w:t>Recommendation and guidelines</w:t>
            </w:r>
          </w:p>
          <w:p w14:paraId="515348DB" w14:textId="77777777" w:rsidR="009503C9" w:rsidRDefault="009503C9">
            <w:pPr>
              <w:ind w:left="0" w:hanging="2"/>
            </w:pPr>
          </w:p>
        </w:tc>
        <w:tc>
          <w:tcPr>
            <w:tcW w:w="8080" w:type="dxa"/>
            <w:gridSpan w:val="2"/>
          </w:tcPr>
          <w:p w14:paraId="031EDF3E" w14:textId="77777777" w:rsidR="002324DC" w:rsidRDefault="002324DC" w:rsidP="002324DC">
            <w:pPr>
              <w:ind w:left="0" w:hanging="2"/>
            </w:pPr>
            <w:r>
              <w:t>Demonstrate the method first with a sample character</w:t>
            </w:r>
          </w:p>
          <w:p w14:paraId="5266ED4B" w14:textId="77777777" w:rsidR="002324DC" w:rsidRDefault="002324DC" w:rsidP="002324DC">
            <w:pPr>
              <w:ind w:left="0" w:hanging="2"/>
            </w:pPr>
            <w:r>
              <w:t>Allow flexible formats (written, verbal, visual)</w:t>
            </w:r>
          </w:p>
          <w:p w14:paraId="51AA30B0" w14:textId="77777777" w:rsidR="002324DC" w:rsidRDefault="002324DC" w:rsidP="002324DC">
            <w:pPr>
              <w:ind w:left="0" w:hanging="2"/>
            </w:pPr>
            <w:r>
              <w:t>Use supportive materials (e.g., simplified text) when needed</w:t>
            </w:r>
          </w:p>
          <w:p w14:paraId="091AA3A3" w14:textId="77777777" w:rsidR="002324DC" w:rsidRDefault="002324DC" w:rsidP="002324DC">
            <w:pPr>
              <w:ind w:left="0" w:hanging="2"/>
            </w:pPr>
            <w:r>
              <w:t>Encourage group sharing and peer learning</w:t>
            </w:r>
          </w:p>
          <w:p w14:paraId="5E045391" w14:textId="77777777" w:rsidR="00D54971" w:rsidRDefault="00D54971" w:rsidP="009246ED">
            <w:pPr>
              <w:ind w:leftChars="0" w:left="0" w:firstLineChars="0" w:firstLine="0"/>
            </w:pPr>
          </w:p>
        </w:tc>
      </w:tr>
    </w:tbl>
    <w:p w14:paraId="6E42FEE7" w14:textId="77777777" w:rsidR="00D54971" w:rsidRDefault="00D54971" w:rsidP="00465A86">
      <w:pPr>
        <w:ind w:leftChars="0" w:left="0" w:firstLineChars="0" w:firstLine="0"/>
      </w:pPr>
    </w:p>
    <w:sectPr w:rsidR="00D54971" w:rsidSect="009503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284" w:footer="48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29AB1" w14:textId="77777777" w:rsidR="00364580" w:rsidRDefault="00364580">
      <w:pPr>
        <w:spacing w:line="240" w:lineRule="auto"/>
        <w:ind w:left="0" w:hanging="2"/>
      </w:pPr>
      <w:r>
        <w:separator/>
      </w:r>
    </w:p>
  </w:endnote>
  <w:endnote w:type="continuationSeparator" w:id="0">
    <w:p w14:paraId="3A793286" w14:textId="77777777" w:rsidR="00364580" w:rsidRDefault="0036458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08C4" w14:textId="77777777" w:rsidR="005E3BD4" w:rsidRDefault="005E3BD4">
    <w:pPr>
      <w:pStyle w:val="AltBilgi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D2F6E" w14:textId="77777777" w:rsidR="00D54971" w:rsidRDefault="007C652E">
    <w:pPr>
      <w:ind w:left="0" w:hanging="2"/>
      <w:jc w:val="center"/>
    </w:pPr>
    <w:r>
      <w:rPr>
        <w:rFonts w:ascii="Calibri" w:eastAsia="Calibri" w:hAnsi="Calibri" w:cs="Calibri"/>
        <w:b/>
        <w:sz w:val="20"/>
        <w:szCs w:val="20"/>
      </w:rPr>
      <w:t xml:space="preserve">Project number: </w:t>
    </w:r>
    <w:r w:rsidR="006E5353" w:rsidRPr="006E5353">
      <w:rPr>
        <w:rFonts w:ascii="Calibri" w:eastAsia="Calibri" w:hAnsi="Calibri" w:cs="Calibri"/>
        <w:b/>
        <w:sz w:val="20"/>
        <w:szCs w:val="20"/>
      </w:rPr>
      <w:t>. 2023-2-LV01-KA210-SCH-000177752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8D68" w14:textId="77777777" w:rsidR="005E3BD4" w:rsidRDefault="005E3BD4">
    <w:pPr>
      <w:pStyle w:val="AltBilgi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28AFF" w14:textId="77777777" w:rsidR="00364580" w:rsidRDefault="00364580">
      <w:pPr>
        <w:spacing w:line="240" w:lineRule="auto"/>
        <w:ind w:left="0" w:hanging="2"/>
      </w:pPr>
      <w:r>
        <w:separator/>
      </w:r>
    </w:p>
  </w:footnote>
  <w:footnote w:type="continuationSeparator" w:id="0">
    <w:p w14:paraId="60A8A32D" w14:textId="77777777" w:rsidR="00364580" w:rsidRDefault="0036458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6EE52" w14:textId="77777777" w:rsidR="005E3BD4" w:rsidRDefault="005E3BD4">
    <w:pPr>
      <w:pStyle w:val="stBilgi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81FC" w14:textId="27D5BA1A" w:rsidR="00D54971" w:rsidRPr="00475ED0" w:rsidRDefault="00475ED0" w:rsidP="00475ED0">
    <w:pPr>
      <w:tabs>
        <w:tab w:val="center" w:pos="4536"/>
        <w:tab w:val="left" w:pos="6852"/>
      </w:tabs>
      <w:ind w:leftChars="0" w:left="0" w:firstLineChars="0" w:firstLine="0"/>
      <w:rPr>
        <w:rFonts w:ascii="Calibri" w:eastAsia="Calibri" w:hAnsi="Calibri" w:cs="Calibri"/>
        <w:noProof/>
        <w:sz w:val="22"/>
        <w:szCs w:val="22"/>
        <w:lang w:val="tr-TR" w:eastAsia="tr-TR"/>
      </w:rPr>
    </w:pPr>
    <w:r>
      <w:rPr>
        <w:rFonts w:ascii="Calibri" w:eastAsia="Calibri" w:hAnsi="Calibri" w:cs="Calibri"/>
        <w:noProof/>
        <w:sz w:val="22"/>
        <w:szCs w:val="22"/>
        <w:lang w:val="tr-TR" w:eastAsia="tr-TR"/>
      </w:rPr>
      <w:t xml:space="preserve">                                         </w:t>
    </w:r>
    <w:r>
      <w:rPr>
        <w:rFonts w:ascii="Calibri" w:eastAsia="Calibri" w:hAnsi="Calibri" w:cs="Calibri"/>
        <w:noProof/>
        <w:sz w:val="22"/>
        <w:szCs w:val="22"/>
        <w:lang w:val="tr-TR" w:eastAsia="tr-TR"/>
      </w:rPr>
      <w:tab/>
      <w:t xml:space="preserve">           </w:t>
    </w:r>
  </w:p>
  <w:p w14:paraId="424194E9" w14:textId="77777777" w:rsidR="00D54971" w:rsidRDefault="00D549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5CF64" w14:textId="77777777" w:rsidR="005E3BD4" w:rsidRDefault="005E3BD4">
    <w:pPr>
      <w:pStyle w:val="stBilgi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66FD4"/>
    <w:multiLevelType w:val="hybridMultilevel"/>
    <w:tmpl w:val="2CD8E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82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971"/>
    <w:rsid w:val="00105217"/>
    <w:rsid w:val="001205CB"/>
    <w:rsid w:val="00230FCD"/>
    <w:rsid w:val="002324DC"/>
    <w:rsid w:val="00364580"/>
    <w:rsid w:val="003A7498"/>
    <w:rsid w:val="00465A86"/>
    <w:rsid w:val="00475ED0"/>
    <w:rsid w:val="0049529A"/>
    <w:rsid w:val="005E3BD4"/>
    <w:rsid w:val="00632CB2"/>
    <w:rsid w:val="0064482C"/>
    <w:rsid w:val="006E5353"/>
    <w:rsid w:val="007C652E"/>
    <w:rsid w:val="008A21BE"/>
    <w:rsid w:val="009243DE"/>
    <w:rsid w:val="009246ED"/>
    <w:rsid w:val="009503C9"/>
    <w:rsid w:val="00A37AB1"/>
    <w:rsid w:val="00CF3BDA"/>
    <w:rsid w:val="00D13254"/>
    <w:rsid w:val="00D547FC"/>
    <w:rsid w:val="00D54971"/>
    <w:rsid w:val="00E00312"/>
    <w:rsid w:val="00E111CF"/>
    <w:rsid w:val="00FF3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43482"/>
  <w15:docId w15:val="{66527117-1AB2-45E6-866F-3034E5C3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F3BD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l-PL" w:eastAsia="pl-PL"/>
    </w:rPr>
  </w:style>
  <w:style w:type="paragraph" w:styleId="Balk1">
    <w:name w:val="heading 1"/>
    <w:basedOn w:val="Normal"/>
    <w:next w:val="Normal"/>
    <w:rsid w:val="00CF3BDA"/>
    <w:pPr>
      <w:keepNext/>
      <w:jc w:val="center"/>
    </w:pPr>
    <w:rPr>
      <w:rFonts w:ascii="Arial" w:hAnsi="Arial" w:cs="Arial"/>
      <w:b/>
      <w:bCs/>
      <w:lang w:val="en-US"/>
    </w:rPr>
  </w:style>
  <w:style w:type="paragraph" w:styleId="Balk2">
    <w:name w:val="heading 2"/>
    <w:basedOn w:val="Normal"/>
    <w:next w:val="Normal"/>
    <w:rsid w:val="00CF3BDA"/>
    <w:pPr>
      <w:keepNext/>
      <w:outlineLvl w:val="1"/>
    </w:pPr>
    <w:rPr>
      <w:rFonts w:ascii="Arial" w:hAnsi="Arial" w:cs="Arial"/>
      <w:i/>
      <w:iCs/>
      <w:lang w:val="en-US"/>
    </w:rPr>
  </w:style>
  <w:style w:type="paragraph" w:styleId="Balk3">
    <w:name w:val="heading 3"/>
    <w:basedOn w:val="Normal"/>
    <w:next w:val="Normal"/>
    <w:rsid w:val="00CF3BDA"/>
    <w:pPr>
      <w:keepNext/>
      <w:outlineLvl w:val="2"/>
    </w:pPr>
    <w:rPr>
      <w:rFonts w:ascii="Arial" w:hAnsi="Arial" w:cs="Arial"/>
      <w:b/>
      <w:bCs/>
      <w:lang w:val="en-US"/>
    </w:rPr>
  </w:style>
  <w:style w:type="paragraph" w:styleId="Balk4">
    <w:name w:val="heading 4"/>
    <w:basedOn w:val="Normal"/>
    <w:next w:val="Normal"/>
    <w:rsid w:val="00CF3BD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CF3BD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CF3BD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rsid w:val="00CF3BDA"/>
    <w:pPr>
      <w:keepNext/>
      <w:keepLines/>
      <w:spacing w:before="480" w:after="120"/>
    </w:pPr>
    <w:rPr>
      <w:b/>
      <w:sz w:val="72"/>
      <w:szCs w:val="72"/>
    </w:rPr>
  </w:style>
  <w:style w:type="paragraph" w:styleId="GvdeMetni">
    <w:name w:val="Body Text"/>
    <w:basedOn w:val="Normal"/>
    <w:rsid w:val="00CF3BDA"/>
    <w:rPr>
      <w:rFonts w:ascii="Arial" w:hAnsi="Arial" w:cs="Arial"/>
      <w:i/>
      <w:iCs/>
      <w:lang w:val="en-US"/>
    </w:rPr>
  </w:style>
  <w:style w:type="paragraph" w:styleId="stBilgi">
    <w:name w:val="header"/>
    <w:basedOn w:val="Normal"/>
    <w:qFormat/>
    <w:rsid w:val="00CF3BDA"/>
    <w:pPr>
      <w:tabs>
        <w:tab w:val="center" w:pos="4536"/>
        <w:tab w:val="right" w:pos="9072"/>
      </w:tabs>
    </w:pPr>
  </w:style>
  <w:style w:type="character" w:customStyle="1" w:styleId="HeaderChar">
    <w:name w:val="Header Char"/>
    <w:rsid w:val="00CF3BDA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ltBilgi">
    <w:name w:val="footer"/>
    <w:basedOn w:val="Normal"/>
    <w:qFormat/>
    <w:rsid w:val="00CF3BDA"/>
    <w:pPr>
      <w:tabs>
        <w:tab w:val="center" w:pos="4536"/>
        <w:tab w:val="right" w:pos="9072"/>
      </w:tabs>
    </w:pPr>
  </w:style>
  <w:style w:type="character" w:customStyle="1" w:styleId="FooterChar">
    <w:name w:val="Footer Char"/>
    <w:rsid w:val="00CF3BDA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Kpr">
    <w:name w:val="Hyperlink"/>
    <w:qFormat/>
    <w:rsid w:val="00CF3BDA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1">
    <w:name w:val="Unresolved Mention1"/>
    <w:qFormat/>
    <w:rsid w:val="00CF3BDA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ltyaz">
    <w:name w:val="Subtitle"/>
    <w:basedOn w:val="Normal"/>
    <w:next w:val="Normal"/>
    <w:rsid w:val="00CF3BD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rsid w:val="00CF3BDA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ListeParagraf">
    <w:name w:val="List Paragraph"/>
    <w:basedOn w:val="Normal"/>
    <w:uiPriority w:val="34"/>
    <w:qFormat/>
    <w:rsid w:val="002324D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243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43DE"/>
    <w:rPr>
      <w:rFonts w:ascii="Tahoma" w:hAnsi="Tahoma" w:cs="Tahoma"/>
      <w:position w:val="-1"/>
      <w:sz w:val="16"/>
      <w:szCs w:val="1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izc8SJ8WVSlWL+ZNzBZIvzSaIQ==">CgMxLjA4AHIhMTZqS1hZU1JjeGZKSk5Pd21fbXY4Q3FKbXVBaVRTdi02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ADomanska</dc:creator>
  <cp:lastModifiedBy>Reyhan Tuna</cp:lastModifiedBy>
  <cp:revision>8</cp:revision>
  <dcterms:created xsi:type="dcterms:W3CDTF">2025-07-07T17:29:00Z</dcterms:created>
  <dcterms:modified xsi:type="dcterms:W3CDTF">2025-07-07T18:20:00Z</dcterms:modified>
</cp:coreProperties>
</file>